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D553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DÚVIDAS FREQUENTES SOBRE A SOCIALIZAÇÃO DO PROGRAMA MULTIPLICA</w:t>
      </w:r>
    </w:p>
    <w:p w14:paraId="76DED612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ENTREGA DO PLANO DE AULA/AÇÃO</w:t>
      </w:r>
    </w:p>
    <w:p w14:paraId="5DC779BB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895EB40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1. Qual formato de arquivo devo entregar?</w:t>
      </w:r>
    </w:p>
    <w:p w14:paraId="3A6EDACE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>O arquivo deve ser entregue em formato DOCX (Microsoft Word), PDF ou outro formato de editor de texto compatível.</w:t>
      </w:r>
    </w:p>
    <w:p w14:paraId="49CCE189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2. Quantos planos de aula devo entregar?</w:t>
      </w:r>
    </w:p>
    <w:p w14:paraId="53F5104C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>Apenas 1 (um) plano de aula, tanto para Professor Multiplicador quanto para Professor Cursista.</w:t>
      </w:r>
    </w:p>
    <w:p w14:paraId="7B7F110B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3. Professores de Anos Iniciais devem entregar Plano de Aula?</w:t>
      </w:r>
    </w:p>
    <w:p w14:paraId="54BDC03E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>Não. Professores do Ensino Fundamental - Anos Iniciais (EFAI) devem entregar um Plano de Ação em vez do Plano de Aula.</w:t>
      </w:r>
    </w:p>
    <w:p w14:paraId="0E84DE12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4. Existe limite de páginas para o Plano de Aula?</w:t>
      </w:r>
    </w:p>
    <w:p w14:paraId="1A482053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>O Plano de Aula deve ter, no mínimo, 1 (uma) página. Não há número máximo de páginas estabelecido.</w:t>
      </w:r>
    </w:p>
    <w:p w14:paraId="5C0CC414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5. Como devo entregar o Plano de Aula?</w:t>
      </w:r>
    </w:p>
    <w:p w14:paraId="70CB0862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 xml:space="preserve">A entrega deve ser feita através do envio do plano via Microsoft </w:t>
      </w:r>
      <w:proofErr w:type="spellStart"/>
      <w:r w:rsidRPr="003403C5">
        <w:rPr>
          <w:rFonts w:ascii="Arial" w:hAnsi="Arial" w:cs="Arial"/>
          <w:color w:val="auto"/>
          <w:sz w:val="24"/>
          <w:szCs w:val="24"/>
        </w:rPr>
        <w:t>Forms</w:t>
      </w:r>
      <w:proofErr w:type="spellEnd"/>
      <w:r w:rsidRPr="003403C5">
        <w:rPr>
          <w:rFonts w:ascii="Arial" w:hAnsi="Arial" w:cs="Arial"/>
          <w:color w:val="auto"/>
          <w:sz w:val="24"/>
          <w:szCs w:val="24"/>
        </w:rPr>
        <w:t xml:space="preserve">. Os professores receberão o link da pasta em seu e-mail institucional </w:t>
      </w:r>
      <w:proofErr w:type="gramStart"/>
      <w:r w:rsidRPr="003403C5">
        <w:rPr>
          <w:rFonts w:ascii="Arial" w:hAnsi="Arial" w:cs="Arial"/>
          <w:color w:val="auto"/>
          <w:sz w:val="24"/>
          <w:szCs w:val="24"/>
        </w:rPr>
        <w:t>e também</w:t>
      </w:r>
      <w:proofErr w:type="gramEnd"/>
      <w:r w:rsidRPr="003403C5">
        <w:rPr>
          <w:rFonts w:ascii="Arial" w:hAnsi="Arial" w:cs="Arial"/>
          <w:color w:val="auto"/>
          <w:sz w:val="24"/>
          <w:szCs w:val="24"/>
        </w:rPr>
        <w:t xml:space="preserve"> poderão acessá-lo pelo site do Multiplica.</w:t>
      </w:r>
    </w:p>
    <w:p w14:paraId="380D7EA1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6. Qual e-mail devo utilizar para enviar o arquivo?</w:t>
      </w:r>
    </w:p>
    <w:p w14:paraId="78BFB708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 xml:space="preserve">Utilize exclusivamente seu e-mail institucional (@professor) para fazer o upload do arquivo no Microsoft </w:t>
      </w:r>
      <w:proofErr w:type="spellStart"/>
      <w:r w:rsidRPr="003403C5">
        <w:rPr>
          <w:rFonts w:ascii="Arial" w:hAnsi="Arial" w:cs="Arial"/>
          <w:color w:val="auto"/>
          <w:sz w:val="24"/>
          <w:szCs w:val="24"/>
        </w:rPr>
        <w:t>Forms</w:t>
      </w:r>
      <w:proofErr w:type="spellEnd"/>
      <w:r w:rsidRPr="003403C5">
        <w:rPr>
          <w:rFonts w:ascii="Arial" w:hAnsi="Arial" w:cs="Arial"/>
          <w:color w:val="auto"/>
          <w:sz w:val="24"/>
          <w:szCs w:val="24"/>
        </w:rPr>
        <w:t>.</w:t>
      </w:r>
    </w:p>
    <w:p w14:paraId="6DDDB839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6DF14888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EVIDÊNCIAS</w:t>
      </w:r>
    </w:p>
    <w:p w14:paraId="5C7883EA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6698140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7. Quantas evidências posso enviar?</w:t>
      </w:r>
    </w:p>
    <w:p w14:paraId="68903489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>Existem três tipos de evidências possíveis: Fotos, Vídeo e Depoimento estudantil.</w:t>
      </w:r>
    </w:p>
    <w:p w14:paraId="7F3C6620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8. É obrigatório enviar todos os tipos de evidência?</w:t>
      </w:r>
    </w:p>
    <w:p w14:paraId="4B26CB37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>Não. Selecione apenas 1 (um) dos três tipos de evidência para enviar junto ao seu plano.</w:t>
      </w:r>
    </w:p>
    <w:p w14:paraId="2A4EE4E8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9. Os estudantes precisam aparecer nas evidências visuais?</w:t>
      </w:r>
    </w:p>
    <w:p w14:paraId="2FB06FA6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>É optativo. Caso opte por incluir imagens ou vídeos com estudantes, é obrigatório anexar o termo de autorização de uso de imagem devidamente assinado.</w:t>
      </w:r>
    </w:p>
    <w:p w14:paraId="1EB80534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10. Como deve ser a evidência para professores do Ensino Prisional?</w:t>
      </w:r>
    </w:p>
    <w:p w14:paraId="14AC63D3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>Professores do sistema prisional devem apresentar o depoimento do estudante em formato de texto corrido (redação), contendo entre 5 e 20 linhas.</w:t>
      </w:r>
    </w:p>
    <w:p w14:paraId="347E5784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6DF02FD4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AVALIAÇÃO E ALINHAMENTO CURRICULAR</w:t>
      </w:r>
    </w:p>
    <w:p w14:paraId="3267BFCB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1359840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11. O Plano de Aula será avaliado?</w:t>
      </w:r>
    </w:p>
    <w:p w14:paraId="101EB05C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>Não há critério avaliativo. A entrega do plano é necessária para garantir os 80% de aproveitamento mínimo exigidos no regulamento do programa.</w:t>
      </w:r>
    </w:p>
    <w:p w14:paraId="04607C7D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12. Quais documentos normativos devem ser seguidos?</w:t>
      </w:r>
    </w:p>
    <w:p w14:paraId="04946A55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>Os planos devem seguir o Currículo Paulista da etapa de ensino na qual você atua no Programa Multiplica.</w:t>
      </w:r>
    </w:p>
    <w:p w14:paraId="4CBFE4B8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</w:p>
    <w:p w14:paraId="78B63644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RELAÇÃO COM O MATERIAL DIGITAL</w:t>
      </w:r>
    </w:p>
    <w:p w14:paraId="014CBD3A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8040A8C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13. Como devo incorporar o Material Digital no plano?</w:t>
      </w:r>
    </w:p>
    <w:p w14:paraId="4E158AB4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>O plano pode ser uma adaptação do Material Digital ou, baseando-se na habilidade citada no material, você pode elaborar um plano que combine os conteúdos do MD com outros conteúdos adequados ao perfil da turma.</w:t>
      </w:r>
    </w:p>
    <w:p w14:paraId="2B770BB6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403C5">
        <w:rPr>
          <w:rFonts w:ascii="Arial" w:hAnsi="Arial" w:cs="Arial"/>
          <w:b/>
          <w:bCs/>
          <w:color w:val="auto"/>
          <w:sz w:val="24"/>
          <w:szCs w:val="24"/>
        </w:rPr>
        <w:t>14. O título da aula deve ser o mesmo do Material Digital?</w:t>
      </w:r>
    </w:p>
    <w:p w14:paraId="11090350" w14:textId="77777777" w:rsidR="003403C5" w:rsidRPr="003403C5" w:rsidRDefault="003403C5" w:rsidP="003403C5">
      <w:pPr>
        <w:tabs>
          <w:tab w:val="left" w:pos="1380"/>
        </w:tabs>
        <w:spacing w:before="0" w:after="0"/>
        <w:jc w:val="both"/>
        <w:rPr>
          <w:rFonts w:ascii="Arial" w:hAnsi="Arial" w:cs="Arial"/>
          <w:color w:val="auto"/>
          <w:sz w:val="24"/>
          <w:szCs w:val="24"/>
        </w:rPr>
      </w:pPr>
      <w:r w:rsidRPr="003403C5">
        <w:rPr>
          <w:rFonts w:ascii="Arial" w:hAnsi="Arial" w:cs="Arial"/>
          <w:color w:val="auto"/>
          <w:sz w:val="24"/>
          <w:szCs w:val="24"/>
        </w:rPr>
        <w:t xml:space="preserve">Não necessariamente. Você pode utilizar o título original do Material Digital ou </w:t>
      </w:r>
      <w:proofErr w:type="gramStart"/>
      <w:r w:rsidRPr="003403C5">
        <w:rPr>
          <w:rFonts w:ascii="Arial" w:hAnsi="Arial" w:cs="Arial"/>
          <w:color w:val="auto"/>
          <w:sz w:val="24"/>
          <w:szCs w:val="24"/>
        </w:rPr>
        <w:t>criar um novo</w:t>
      </w:r>
      <w:proofErr w:type="gramEnd"/>
      <w:r w:rsidRPr="003403C5">
        <w:rPr>
          <w:rFonts w:ascii="Arial" w:hAnsi="Arial" w:cs="Arial"/>
          <w:color w:val="auto"/>
          <w:sz w:val="24"/>
          <w:szCs w:val="24"/>
        </w:rPr>
        <w:t xml:space="preserve"> título que reflita o conteúdo proposto no material.</w:t>
      </w:r>
    </w:p>
    <w:p w14:paraId="387F9A33" w14:textId="77777777" w:rsidR="00E85B8F" w:rsidRPr="003403C5" w:rsidRDefault="00E85B8F" w:rsidP="003403C5">
      <w:pPr>
        <w:jc w:val="both"/>
        <w:rPr>
          <w:color w:val="auto"/>
        </w:rPr>
      </w:pPr>
    </w:p>
    <w:sectPr w:rsidR="00E85B8F" w:rsidRPr="00340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C5"/>
    <w:rsid w:val="003403C5"/>
    <w:rsid w:val="0038020D"/>
    <w:rsid w:val="008B180C"/>
    <w:rsid w:val="00E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0A1A"/>
  <w15:chartTrackingRefBased/>
  <w15:docId w15:val="{B69DFB01-29B2-4658-8F35-82E19E02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C5"/>
    <w:pPr>
      <w:spacing w:before="80" w:after="80" w:line="240" w:lineRule="auto"/>
      <w:ind w:left="173" w:right="173"/>
    </w:pPr>
    <w:rPr>
      <w:rFonts w:eastAsiaTheme="minorEastAsia"/>
      <w:color w:val="153D63" w:themeColor="text2" w:themeTint="E6"/>
      <w:kern w:val="0"/>
      <w:sz w:val="22"/>
      <w:szCs w:val="22"/>
      <w:lang w:eastAsia="ja-JP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403C5"/>
    <w:pPr>
      <w:keepNext/>
      <w:keepLines/>
      <w:spacing w:before="360" w:line="278" w:lineRule="auto"/>
      <w:ind w:left="0" w:righ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03C5"/>
    <w:pPr>
      <w:keepNext/>
      <w:keepLines/>
      <w:spacing w:before="160" w:line="278" w:lineRule="auto"/>
      <w:ind w:left="0" w:righ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3C5"/>
    <w:pPr>
      <w:keepNext/>
      <w:keepLines/>
      <w:spacing w:before="160" w:line="278" w:lineRule="auto"/>
      <w:ind w:left="0" w:right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03C5"/>
    <w:pPr>
      <w:keepNext/>
      <w:keepLines/>
      <w:spacing w:after="40" w:line="278" w:lineRule="auto"/>
      <w:ind w:left="0" w:right="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03C5"/>
    <w:pPr>
      <w:keepNext/>
      <w:keepLines/>
      <w:spacing w:after="40" w:line="278" w:lineRule="auto"/>
      <w:ind w:left="0" w:right="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03C5"/>
    <w:pPr>
      <w:keepNext/>
      <w:keepLines/>
      <w:spacing w:before="40" w:after="0" w:line="278" w:lineRule="auto"/>
      <w:ind w:left="0" w:right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03C5"/>
    <w:pPr>
      <w:keepNext/>
      <w:keepLines/>
      <w:spacing w:before="40" w:after="0" w:line="278" w:lineRule="auto"/>
      <w:ind w:left="0" w:right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03C5"/>
    <w:pPr>
      <w:keepNext/>
      <w:keepLines/>
      <w:spacing w:before="0" w:after="0" w:line="278" w:lineRule="auto"/>
      <w:ind w:left="0" w:right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03C5"/>
    <w:pPr>
      <w:keepNext/>
      <w:keepLines/>
      <w:spacing w:before="0" w:after="0" w:line="278" w:lineRule="auto"/>
      <w:ind w:left="0" w:right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0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0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03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03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03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03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03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03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03C5"/>
    <w:pPr>
      <w:spacing w:before="0"/>
      <w:ind w:left="0" w:right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4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03C5"/>
    <w:pPr>
      <w:numPr>
        <w:ilvl w:val="1"/>
      </w:numPr>
      <w:spacing w:before="0" w:after="160" w:line="278" w:lineRule="auto"/>
      <w:ind w:right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40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03C5"/>
    <w:pPr>
      <w:spacing w:before="160" w:after="160" w:line="278" w:lineRule="auto"/>
      <w:ind w:left="0" w:right="0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403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03C5"/>
    <w:pPr>
      <w:spacing w:before="0" w:after="160" w:line="278" w:lineRule="auto"/>
      <w:ind w:left="720" w:right="0"/>
      <w:contextualSpacing/>
    </w:pPr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403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0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03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0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Gullit Torres Dias</dc:creator>
  <cp:keywords/>
  <dc:description/>
  <cp:lastModifiedBy>Gullit Torres Dias</cp:lastModifiedBy>
  <cp:revision>1</cp:revision>
  <dcterms:created xsi:type="dcterms:W3CDTF">2025-05-16T21:05:00Z</dcterms:created>
  <dcterms:modified xsi:type="dcterms:W3CDTF">2025-05-16T21:05:00Z</dcterms:modified>
</cp:coreProperties>
</file>